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6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 xml:space="preserve">“十三五”期间 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中国羊绒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羊毛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行业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人物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推选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77"/>
        <w:gridCol w:w="900"/>
        <w:gridCol w:w="597"/>
        <w:gridCol w:w="483"/>
        <w:gridCol w:w="900"/>
        <w:gridCol w:w="387"/>
        <w:gridCol w:w="693"/>
        <w:gridCol w:w="717"/>
        <w:gridCol w:w="72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务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从业时间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申报项目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选项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  <w:t>十三五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期间</w:t>
            </w:r>
            <w:r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/>
                <w:bCs/>
                <w:sz w:val="21"/>
                <w:szCs w:val="21"/>
                <w:lang w:eastAsia="zh-CN"/>
              </w:rPr>
              <w:t>中国羊绒行业十大领军人物</w:t>
            </w:r>
          </w:p>
          <w:p>
            <w:pPr>
              <w:ind w:firstLine="1050" w:firstLineChars="5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十三五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期间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中国羊绒行业十大杰出人物</w:t>
            </w:r>
          </w:p>
          <w:p>
            <w:pPr>
              <w:ind w:firstLine="1050" w:firstLineChars="5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十三五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期间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中国羊绒行业十大电商风云人物</w:t>
            </w:r>
          </w:p>
          <w:p>
            <w:pPr>
              <w:ind w:firstLine="1050" w:firstLineChars="500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十三五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期间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中国国产羊毛流通行业领军人物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“十三五”</w:t>
            </w:r>
            <w:r>
              <w:rPr>
                <w:rFonts w:hint="eastAsia" w:ascii="宋体" w:hAnsi="宋体"/>
                <w:sz w:val="28"/>
                <w:szCs w:val="28"/>
              </w:rPr>
              <w:t>期间</w:t>
            </w:r>
            <w:r>
              <w:rPr>
                <w:rFonts w:hint="eastAsia"/>
                <w:sz w:val="28"/>
                <w:szCs w:val="28"/>
              </w:rPr>
              <w:t>曾经获得主要荣誉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申请人主要贡献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申请人主要贡献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申报企业（盖章）：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推选</w:t>
            </w:r>
            <w:r>
              <w:rPr>
                <w:rFonts w:hint="eastAsia"/>
                <w:sz w:val="28"/>
                <w:szCs w:val="28"/>
              </w:rPr>
              <w:t>委员会意见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/>
          <w:sz w:val="24"/>
          <w:szCs w:val="24"/>
        </w:rPr>
        <w:t>请将申报表加盖单位公章，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并与相关资料（</w:t>
      </w:r>
      <w:r>
        <w:rPr>
          <w:rFonts w:hint="eastAsia" w:ascii="仿宋" w:hAnsi="仿宋" w:eastAsia="仿宋"/>
          <w:b/>
          <w:sz w:val="24"/>
          <w:szCs w:val="24"/>
        </w:rPr>
        <w:t>荣誉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证书、奖状等）</w:t>
      </w:r>
      <w:r>
        <w:rPr>
          <w:rFonts w:hint="eastAsia" w:ascii="仿宋" w:hAnsi="仿宋" w:eastAsia="仿宋"/>
          <w:b/>
          <w:sz w:val="24"/>
          <w:szCs w:val="24"/>
        </w:rPr>
        <w:t>的复印件一起报送至协会秘书处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邮寄地址：</w:t>
      </w:r>
      <w:r>
        <w:rPr>
          <w:rFonts w:hint="eastAsia" w:ascii="仿宋" w:hAnsi="仿宋" w:eastAsia="仿宋"/>
          <w:b/>
          <w:sz w:val="24"/>
          <w:szCs w:val="24"/>
        </w:rPr>
        <w:t>北京市复兴门内大街45号；邮编：100801。在报送书面材料时，同时请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把</w:t>
      </w:r>
      <w:r>
        <w:rPr>
          <w:rFonts w:hint="eastAsia" w:ascii="仿宋" w:hAnsi="仿宋" w:eastAsia="仿宋"/>
          <w:b/>
          <w:sz w:val="24"/>
          <w:szCs w:val="24"/>
        </w:rPr>
        <w:t>电子版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发到协会邮箱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instrText xml:space="preserve"> HYPERLINK "mailto:66021003@163.com" </w:instrTex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66021003@163.com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p>
      <w:pPr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“十三五”期间 </w:t>
      </w:r>
      <w:r>
        <w:rPr>
          <w:rFonts w:hint="eastAsia" w:ascii="黑体" w:hAnsi="黑体" w:eastAsia="黑体" w:cs="黑体"/>
          <w:b/>
          <w:sz w:val="36"/>
          <w:szCs w:val="36"/>
        </w:rPr>
        <w:t>中国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绒毛行业推选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4"/>
        <w:tblW w:w="10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76"/>
        <w:gridCol w:w="1200"/>
        <w:gridCol w:w="2066"/>
        <w:gridCol w:w="64"/>
        <w:gridCol w:w="209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4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5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4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□国有 □民营 □外资 □股份制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申报项目</w:t>
            </w:r>
          </w:p>
          <w:p>
            <w:pPr>
              <w:pStyle w:val="2"/>
              <w:ind w:left="0" w:leftChars="0" w:firstLine="56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选项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val="en-US" w:eastAsia="zh-CN"/>
              </w:rPr>
              <w:t>十三五</w:t>
            </w:r>
            <w:r>
              <w:rPr>
                <w:rFonts w:hint="eastAsia"/>
                <w:b/>
                <w:bCs/>
                <w:lang w:eastAsia="zh-CN"/>
              </w:rPr>
              <w:t>”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期间 </w:t>
            </w:r>
            <w:r>
              <w:rPr>
                <w:rFonts w:hint="eastAsia"/>
                <w:b/>
                <w:bCs/>
                <w:lang w:eastAsia="zh-CN"/>
              </w:rPr>
              <w:t>中国国产羊毛流通行业优秀龙头企业</w:t>
            </w:r>
          </w:p>
          <w:p>
            <w:pPr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val="en-US" w:eastAsia="zh-CN"/>
              </w:rPr>
              <w:t>十三五</w:t>
            </w:r>
            <w:r>
              <w:rPr>
                <w:rFonts w:hint="eastAsia"/>
                <w:b/>
                <w:bCs/>
                <w:lang w:eastAsia="zh-CN"/>
              </w:rPr>
              <w:t>”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期间 </w:t>
            </w:r>
            <w:r>
              <w:rPr>
                <w:rFonts w:hint="eastAsia"/>
                <w:b/>
                <w:bCs/>
              </w:rPr>
              <w:t>中国绒毛行业</w:t>
            </w:r>
            <w:r>
              <w:rPr>
                <w:rFonts w:hint="eastAsia"/>
                <w:b/>
                <w:bCs/>
                <w:lang w:eastAsia="zh-CN"/>
              </w:rPr>
              <w:t>科技创新企业</w:t>
            </w:r>
          </w:p>
          <w:p>
            <w:pPr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val="en-US" w:eastAsia="zh-CN"/>
              </w:rPr>
              <w:t>十三五</w:t>
            </w:r>
            <w:r>
              <w:rPr>
                <w:rFonts w:hint="eastAsia"/>
                <w:b/>
                <w:bCs/>
                <w:lang w:eastAsia="zh-CN"/>
              </w:rPr>
              <w:t>”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期间 </w:t>
            </w:r>
            <w:r>
              <w:rPr>
                <w:rFonts w:hint="eastAsia"/>
                <w:b/>
                <w:bCs/>
              </w:rPr>
              <w:t>中国绒毛</w:t>
            </w:r>
            <w:r>
              <w:rPr>
                <w:rFonts w:hint="eastAsia"/>
                <w:b/>
                <w:bCs/>
                <w:lang w:eastAsia="zh-CN"/>
              </w:rPr>
              <w:t>产业扶贫</w:t>
            </w:r>
            <w:r>
              <w:rPr>
                <w:rFonts w:hint="eastAsia"/>
                <w:b/>
                <w:bCs/>
              </w:rPr>
              <w:t>突出贡献</w:t>
            </w:r>
            <w:r>
              <w:rPr>
                <w:rFonts w:hint="eastAsia"/>
                <w:b/>
                <w:bCs/>
                <w:lang w:eastAsia="zh-CN"/>
              </w:rPr>
              <w:t>企业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“十三五”期间 中国羊绒行业最具市场价值产品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职务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“十三五”</w:t>
            </w:r>
            <w:r>
              <w:rPr>
                <w:rFonts w:hint="eastAsia" w:ascii="宋体" w:hAnsi="宋体"/>
                <w:sz w:val="28"/>
                <w:szCs w:val="28"/>
              </w:rPr>
              <w:t>期间企业所获奖项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企业申报</w:t>
            </w:r>
          </w:p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文字材料</w:t>
            </w:r>
          </w:p>
        </w:tc>
        <w:tc>
          <w:tcPr>
            <w:tcW w:w="864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（申报最具市场价值产品请填写：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产品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18"/>
                <w:szCs w:val="18"/>
              </w:rPr>
              <w:t>产品销售</w:t>
            </w:r>
            <w:r>
              <w:rPr>
                <w:rFonts w:ascii="Arial" w:hAnsi="Arial" w:cs="Arial"/>
                <w:sz w:val="18"/>
                <w:szCs w:val="18"/>
              </w:rPr>
              <w:t>额</w:t>
            </w:r>
            <w:r>
              <w:rPr>
                <w:rFonts w:hint="eastAsia"/>
                <w:sz w:val="18"/>
                <w:szCs w:val="18"/>
              </w:rPr>
              <w:t>（万元）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年度</w:t>
            </w:r>
            <w:r>
              <w:rPr>
                <w:rFonts w:hint="eastAsia" w:ascii="Arial" w:hAnsi="Arial" w:cs="Arial"/>
                <w:sz w:val="18"/>
                <w:szCs w:val="18"/>
              </w:rPr>
              <w:t>产品销售</w:t>
            </w:r>
            <w:r>
              <w:rPr>
                <w:rFonts w:ascii="Arial" w:hAnsi="Arial" w:cs="Arial"/>
                <w:sz w:val="18"/>
                <w:szCs w:val="18"/>
              </w:rPr>
              <w:t>增长率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>(%)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、销售毛利率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>(%)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申请</w:t>
            </w:r>
            <w:r>
              <w:rPr>
                <w:rFonts w:hint="eastAsia" w:ascii="Arial" w:hAnsi="Arial" w:cs="Arial"/>
                <w:sz w:val="18"/>
                <w:szCs w:val="18"/>
              </w:rPr>
              <w:t>产</w:t>
            </w:r>
            <w:r>
              <w:rPr>
                <w:rFonts w:ascii="Arial" w:hAnsi="Arial" w:cs="Arial"/>
                <w:sz w:val="18"/>
                <w:szCs w:val="18"/>
              </w:rPr>
              <w:t>品的科技含量</w:t>
            </w:r>
            <w:r>
              <w:rPr>
                <w:rFonts w:hint="eastAsia"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拥有</w:t>
            </w:r>
            <w:r>
              <w:rPr>
                <w:rFonts w:hint="eastAsia" w:ascii="Arial" w:hAnsi="Arial" w:cs="Arial"/>
                <w:sz w:val="18"/>
                <w:szCs w:val="18"/>
              </w:rPr>
              <w:t>的</w:t>
            </w:r>
            <w:r>
              <w:rPr>
                <w:rFonts w:ascii="Arial" w:hAnsi="Arial" w:cs="Arial"/>
                <w:sz w:val="18"/>
                <w:szCs w:val="18"/>
              </w:rPr>
              <w:t>国内专利</w:t>
            </w:r>
            <w:r>
              <w:rPr>
                <w:rFonts w:hint="eastAsia" w:ascii="Arial" w:hAnsi="Arial" w:cs="Arial"/>
                <w:sz w:val="18"/>
                <w:szCs w:val="18"/>
              </w:rPr>
              <w:t>和</w:t>
            </w:r>
            <w:r>
              <w:rPr>
                <w:rFonts w:ascii="Arial" w:hAnsi="Arial" w:cs="Arial"/>
                <w:sz w:val="18"/>
                <w:szCs w:val="18"/>
              </w:rPr>
              <w:t>国外专利</w:t>
            </w:r>
            <w:r>
              <w:rPr>
                <w:rFonts w:hint="eastAsia" w:ascii="Arial" w:hAnsi="Arial" w:cs="Arial"/>
                <w:sz w:val="18"/>
                <w:szCs w:val="18"/>
              </w:rPr>
              <w:t>）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18"/>
                <w:szCs w:val="18"/>
              </w:rPr>
              <w:t>获得的省市</w:t>
            </w:r>
            <w:r>
              <w:rPr>
                <w:rFonts w:ascii="Arial" w:hAnsi="Arial" w:cs="Arial"/>
                <w:sz w:val="18"/>
                <w:szCs w:val="18"/>
              </w:rPr>
              <w:t>高科技产品</w:t>
            </w:r>
            <w:r>
              <w:rPr>
                <w:rFonts w:hint="eastAsia" w:ascii="Arial" w:hAnsi="Arial" w:cs="Arial"/>
                <w:sz w:val="18"/>
                <w:szCs w:val="18"/>
              </w:rPr>
              <w:t>的称号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采标或产品认证</w:t>
            </w:r>
            <w:r>
              <w:rPr>
                <w:rFonts w:hint="eastAsia" w:ascii="Arial" w:hAnsi="Arial" w:cs="Arial"/>
                <w:sz w:val="18"/>
                <w:szCs w:val="18"/>
              </w:rPr>
              <w:t>的情况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申报企业（盖章）：</w:t>
            </w:r>
          </w:p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推选</w:t>
            </w:r>
            <w:r>
              <w:rPr>
                <w:rFonts w:hint="eastAsia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1" w:type="dxa"/>
            <w:gridSpan w:val="6"/>
            <w:noWrap w:val="0"/>
            <w:vAlign w:val="center"/>
          </w:tcPr>
          <w:p>
            <w:pP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/>
          <w:sz w:val="24"/>
          <w:szCs w:val="24"/>
        </w:rPr>
        <w:t>请将申报表加盖单位公章，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并与相关资料（</w:t>
      </w:r>
      <w:r>
        <w:rPr>
          <w:rFonts w:hint="eastAsia" w:ascii="仿宋" w:hAnsi="仿宋" w:eastAsia="仿宋"/>
          <w:b/>
          <w:sz w:val="24"/>
          <w:szCs w:val="24"/>
        </w:rPr>
        <w:t>荣誉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证书、奖状等）</w:t>
      </w:r>
      <w:r>
        <w:rPr>
          <w:rFonts w:hint="eastAsia" w:ascii="仿宋" w:hAnsi="仿宋" w:eastAsia="仿宋"/>
          <w:b/>
          <w:sz w:val="24"/>
          <w:szCs w:val="24"/>
        </w:rPr>
        <w:t>的复印件一起报送至协会秘书处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邮寄地址：</w:t>
      </w:r>
      <w:r>
        <w:rPr>
          <w:rFonts w:hint="eastAsia" w:ascii="仿宋" w:hAnsi="仿宋" w:eastAsia="仿宋"/>
          <w:b/>
          <w:sz w:val="24"/>
          <w:szCs w:val="24"/>
        </w:rPr>
        <w:t>北京市复兴门内大街45号；邮编：100801。在报送书面材料时，同时请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把</w:t>
      </w:r>
      <w:r>
        <w:rPr>
          <w:rFonts w:hint="eastAsia" w:ascii="仿宋" w:hAnsi="仿宋" w:eastAsia="仿宋"/>
          <w:b/>
          <w:sz w:val="24"/>
          <w:szCs w:val="24"/>
        </w:rPr>
        <w:t>电子版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发到协会邮箱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instrText xml:space="preserve"> HYPERLINK "mailto:66021003@163.com" </w:instrTex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66021003@163.com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color w:val="auto"/>
          <w:w w:val="98"/>
          <w:position w:val="2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pacing w:val="-4"/>
          <w:w w:val="98"/>
          <w:sz w:val="36"/>
          <w:szCs w:val="36"/>
          <w:lang w:eastAsia="zh-CN"/>
        </w:rPr>
        <w:t>2020年度</w:t>
      </w:r>
      <w:r>
        <w:rPr>
          <w:rFonts w:hint="eastAsia" w:ascii="黑体" w:hAnsi="黑体" w:eastAsia="黑体" w:cs="黑体"/>
          <w:b/>
          <w:color w:val="auto"/>
          <w:spacing w:val="-4"/>
          <w:w w:val="98"/>
          <w:sz w:val="36"/>
          <w:szCs w:val="36"/>
        </w:rPr>
        <w:t>中国绒山羊（细毛羊）种源基地</w:t>
      </w:r>
      <w:r>
        <w:rPr>
          <w:rFonts w:hint="eastAsia" w:ascii="黑体" w:hAnsi="黑体" w:eastAsia="黑体" w:cs="黑体"/>
          <w:b/>
          <w:color w:val="auto"/>
          <w:spacing w:val="-4"/>
          <w:w w:val="98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b/>
          <w:color w:val="auto"/>
          <w:spacing w:val="-8"/>
          <w:w w:val="98"/>
          <w:sz w:val="36"/>
          <w:szCs w:val="36"/>
        </w:rPr>
        <w:t>养殖合作社</w:t>
      </w:r>
      <w:r>
        <w:rPr>
          <w:rFonts w:hint="eastAsia" w:ascii="黑体" w:hAnsi="黑体" w:eastAsia="黑体" w:cs="黑体"/>
          <w:b/>
          <w:color w:val="auto"/>
          <w:spacing w:val="-8"/>
          <w:w w:val="98"/>
          <w:sz w:val="36"/>
          <w:szCs w:val="36"/>
          <w:lang w:eastAsia="zh-CN"/>
        </w:rPr>
        <w:t>推选</w:t>
      </w:r>
      <w:r>
        <w:rPr>
          <w:rFonts w:hint="eastAsia" w:ascii="黑体" w:hAnsi="黑体" w:eastAsia="黑体" w:cs="黑体"/>
          <w:b/>
          <w:color w:val="auto"/>
          <w:spacing w:val="-8"/>
          <w:w w:val="98"/>
          <w:sz w:val="36"/>
          <w:szCs w:val="36"/>
          <w:lang w:val="en-US" w:eastAsia="zh-CN"/>
        </w:rPr>
        <w:t>报名表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50"/>
        <w:gridCol w:w="1050"/>
        <w:gridCol w:w="558"/>
        <w:gridCol w:w="1143"/>
        <w:gridCol w:w="465"/>
        <w:gridCol w:w="1236"/>
        <w:gridCol w:w="288"/>
        <w:gridCol w:w="84"/>
        <w:gridCol w:w="1071"/>
        <w:gridCol w:w="400"/>
        <w:gridCol w:w="137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ind w:left="-108"/>
              <w:jc w:val="center"/>
            </w:pPr>
            <w:r>
              <w:rPr>
                <w:rFonts w:hint="eastAsia"/>
              </w:rPr>
              <w:t>名称（盖章）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□国有控股 □民营 □股份制民营   □集体  □中外合资  </w:t>
            </w:r>
          </w:p>
          <w:p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主营业务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主要销售区域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</w:t>
            </w:r>
          </w:p>
        </w:tc>
        <w:tc>
          <w:tcPr>
            <w:tcW w:w="8040" w:type="dxa"/>
            <w:gridSpan w:val="11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2020年度中国绒山羊优秀种源基地          </w:t>
            </w:r>
          </w:p>
          <w:p>
            <w:pPr>
              <w:ind w:firstLine="840" w:firstLineChars="400"/>
              <w:jc w:val="both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2020年度中国细毛羊优秀种源基地</w:t>
            </w:r>
          </w:p>
          <w:p>
            <w:pPr>
              <w:ind w:firstLine="840" w:firstLineChars="400"/>
              <w:jc w:val="both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2020年度中国优秀绒山羊养殖合作社       </w:t>
            </w:r>
          </w:p>
          <w:p>
            <w:pPr>
              <w:ind w:firstLine="840" w:firstLineChars="4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2020年度中国优秀细毛羊养殖合作社 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  人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基地或合作社简介</w:t>
            </w:r>
          </w:p>
        </w:tc>
        <w:tc>
          <w:tcPr>
            <w:tcW w:w="8040" w:type="dxa"/>
            <w:gridSpan w:val="11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养殖育种情况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养殖种类/数量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养殖品种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平均产仔量（只）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对外输送种源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  <w:r>
              <w:rPr>
                <w:rFonts w:hint="eastAsia" w:ascii="宋体" w:hAnsi="宋体"/>
                <w:szCs w:val="21"/>
              </w:rPr>
              <w:t>（只）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2371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扶贫工作介绍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7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扶贫人数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扶贫金额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单位意见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申报企业（盖章）：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地方部门或协会意见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推选</w:t>
            </w:r>
            <w:r>
              <w:rPr>
                <w:rFonts w:hint="eastAsia"/>
              </w:rPr>
              <w:t>委员会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9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/>
          <w:sz w:val="24"/>
          <w:szCs w:val="24"/>
        </w:rPr>
        <w:t>请将申报表加盖单位公章，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并与相关资料（</w:t>
      </w:r>
      <w:r>
        <w:rPr>
          <w:rFonts w:hint="eastAsia" w:ascii="仿宋" w:hAnsi="仿宋" w:eastAsia="仿宋"/>
          <w:b/>
          <w:sz w:val="24"/>
          <w:szCs w:val="24"/>
        </w:rPr>
        <w:t>荣誉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证书、奖状等）</w:t>
      </w:r>
      <w:r>
        <w:rPr>
          <w:rFonts w:hint="eastAsia" w:ascii="仿宋" w:hAnsi="仿宋" w:eastAsia="仿宋"/>
          <w:b/>
          <w:sz w:val="24"/>
          <w:szCs w:val="24"/>
        </w:rPr>
        <w:t>的复印件一起报送至协会秘书处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邮寄地址：</w:t>
      </w:r>
      <w:r>
        <w:rPr>
          <w:rFonts w:hint="eastAsia" w:ascii="仿宋" w:hAnsi="仿宋" w:eastAsia="仿宋"/>
          <w:b/>
          <w:sz w:val="24"/>
          <w:szCs w:val="24"/>
        </w:rPr>
        <w:t>北京市复兴门内大街45号；邮编：100801。在报送书面材料时，同时请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把</w:t>
      </w:r>
      <w:r>
        <w:rPr>
          <w:rFonts w:hint="eastAsia" w:ascii="仿宋" w:hAnsi="仿宋" w:eastAsia="仿宋"/>
          <w:b/>
          <w:sz w:val="24"/>
          <w:szCs w:val="24"/>
        </w:rPr>
        <w:t>电子版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发到协会邮箱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instrText xml:space="preserve"> HYPERLINK "mailto:66021003@163.com" </w:instrTex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66021003@163.com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1DC7"/>
    <w:rsid w:val="15641DC7"/>
    <w:rsid w:val="359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2021-04-29T04:20:00Z</dcterms:created>
  <dc:creator>1234</dc:creator>
  <cp:lastModifiedBy>1234</cp:lastModifiedBy>
  <dcterms:modified xsi:type="dcterms:W3CDTF">2021-04-29T04:23:01Z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6D1AAF5DA95F49F4B509848A1A102FA3</vt:lpwstr>
  </property>
</Properties>
</file>